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EF" w:rsidRDefault="008719EF" w:rsidP="008719EF">
      <w:pPr>
        <w:pStyle w:val="image-center"/>
        <w:jc w:val="center"/>
        <w:rPr>
          <w:rFonts w:ascii="Times New Roman" w:hAnsi="Times New Roman" w:cs="Times New Roman"/>
          <w:lang w:val="en"/>
        </w:rPr>
      </w:pPr>
      <w:r>
        <w:rPr>
          <w:noProof/>
        </w:rPr>
        <w:drawing>
          <wp:inline distT="0" distB="0" distL="0" distR="0" wp14:anchorId="44BBEFCF" wp14:editId="78EBA6CC">
            <wp:extent cx="1711960" cy="980440"/>
            <wp:effectExtent l="19050" t="0" r="2540" b="0"/>
            <wp:docPr id="1" name="Picture 1" descr="UND_Mar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_Mark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9EF" w:rsidRDefault="008719EF" w:rsidP="008719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1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University of Notre Dame –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iSURE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Program</w:t>
      </w:r>
    </w:p>
    <w:p w:rsidR="008719EF" w:rsidRDefault="008719EF" w:rsidP="008719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International </w:t>
      </w:r>
      <w:r w:rsidRPr="00591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Summer Undergraduate Research </w:t>
      </w: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Experience</w:t>
      </w:r>
    </w:p>
    <w:p w:rsidR="008719EF" w:rsidRPr="008719EF" w:rsidRDefault="008719EF" w:rsidP="008719EF">
      <w:pPr>
        <w:pStyle w:val="image-center"/>
        <w:rPr>
          <w:rFonts w:ascii="Times New Roman" w:hAnsi="Times New Roman" w:cs="Times New Roman"/>
          <w:b/>
          <w:lang w:val="en"/>
        </w:rPr>
      </w:pPr>
      <w:r w:rsidRPr="008719EF">
        <w:rPr>
          <w:rFonts w:ascii="Times New Roman" w:hAnsi="Times New Roman" w:cs="Times New Roman" w:hint="eastAsia"/>
          <w:b/>
          <w:lang w:val="en"/>
        </w:rPr>
        <w:t>Program Introduction</w:t>
      </w:r>
    </w:p>
    <w:p w:rsidR="008719EF" w:rsidRPr="00A44A17" w:rsidRDefault="008719EF" w:rsidP="008719EF">
      <w:pPr>
        <w:pStyle w:val="image-center"/>
        <w:rPr>
          <w:rFonts w:ascii="Times New Roman" w:hAnsi="Times New Roman" w:cs="Times New Roman"/>
          <w:lang w:val="en"/>
        </w:rPr>
      </w:pPr>
      <w:r w:rsidRPr="00A44A17">
        <w:rPr>
          <w:rFonts w:ascii="Times New Roman" w:hAnsi="Times New Roman" w:cs="Times New Roman"/>
          <w:lang w:val="en"/>
        </w:rPr>
        <w:t xml:space="preserve">The University </w:t>
      </w:r>
      <w:proofErr w:type="gramStart"/>
      <w:r w:rsidRPr="00A44A17">
        <w:rPr>
          <w:rFonts w:ascii="Times New Roman" w:hAnsi="Times New Roman" w:cs="Times New Roman"/>
          <w:lang w:val="en"/>
        </w:rPr>
        <w:t>of</w:t>
      </w:r>
      <w:proofErr w:type="gramEnd"/>
      <w:r w:rsidRPr="00A44A17">
        <w:rPr>
          <w:rFonts w:ascii="Times New Roman" w:hAnsi="Times New Roman" w:cs="Times New Roman"/>
          <w:lang w:val="en"/>
        </w:rPr>
        <w:t xml:space="preserve"> Notre Dame's International Summer Undergraduate Research Experience (</w:t>
      </w:r>
      <w:proofErr w:type="spellStart"/>
      <w:r w:rsidRPr="00A44A17">
        <w:rPr>
          <w:rFonts w:ascii="Times New Roman" w:hAnsi="Times New Roman" w:cs="Times New Roman"/>
          <w:lang w:val="en"/>
        </w:rPr>
        <w:t>iSURE</w:t>
      </w:r>
      <w:proofErr w:type="spellEnd"/>
      <w:r w:rsidRPr="00A44A17">
        <w:rPr>
          <w:rFonts w:ascii="Times New Roman" w:hAnsi="Times New Roman" w:cs="Times New Roman"/>
          <w:lang w:val="en"/>
        </w:rPr>
        <w:t xml:space="preserve">) Program provides opportunities for undergraduate students to experience hands-on participation in research in many areas of science and engineering. The </w:t>
      </w:r>
      <w:proofErr w:type="spellStart"/>
      <w:r w:rsidRPr="00A44A17">
        <w:rPr>
          <w:rFonts w:ascii="Times New Roman" w:hAnsi="Times New Roman" w:cs="Times New Roman"/>
          <w:lang w:val="en"/>
        </w:rPr>
        <w:t>iSURE</w:t>
      </w:r>
      <w:proofErr w:type="spellEnd"/>
      <w:r w:rsidRPr="00A44A17">
        <w:rPr>
          <w:rFonts w:ascii="Times New Roman" w:hAnsi="Times New Roman" w:cs="Times New Roman"/>
          <w:lang w:val="en"/>
        </w:rPr>
        <w:t xml:space="preserve"> program gives students valuable research experience and helps students discover their passion and identify future paths in academics and career.</w:t>
      </w:r>
    </w:p>
    <w:p w:rsidR="008719EF" w:rsidRPr="00A44A17" w:rsidRDefault="008719EF" w:rsidP="008719EF">
      <w:pPr>
        <w:pStyle w:val="image-center"/>
        <w:jc w:val="both"/>
        <w:rPr>
          <w:rFonts w:ascii="Times New Roman" w:hAnsi="Times New Roman" w:cs="Times New Roman"/>
          <w:lang w:val="en"/>
        </w:rPr>
      </w:pPr>
      <w:r w:rsidRPr="00A44A17">
        <w:rPr>
          <w:rFonts w:ascii="Times New Roman" w:hAnsi="Times New Roman" w:cs="Times New Roman"/>
          <w:lang w:val="en"/>
        </w:rPr>
        <w:t xml:space="preserve">Students will work closely with faculty and graduate students on a variety of current research projects. The summer program not only provides each student direct experience with a specific project but also provides important exposure to other areas of science and engineering research. </w:t>
      </w:r>
    </w:p>
    <w:p w:rsidR="008719EF" w:rsidRPr="008719EF" w:rsidRDefault="008719EF" w:rsidP="008719EF">
      <w:pPr>
        <w:pStyle w:val="a5"/>
        <w:jc w:val="both"/>
        <w:rPr>
          <w:rFonts w:ascii="Times New Roman" w:hAnsi="Times New Roman" w:cs="Times New Roman"/>
          <w:b/>
          <w:lang w:val="en"/>
        </w:rPr>
      </w:pPr>
      <w:r w:rsidRPr="008719EF">
        <w:rPr>
          <w:rStyle w:val="a6"/>
          <w:rFonts w:ascii="Times New Roman" w:hAnsi="Times New Roman" w:cs="Times New Roman"/>
          <w:b w:val="0"/>
          <w:lang w:val="en"/>
        </w:rPr>
        <w:t xml:space="preserve">The program is available to international students from universities which have made special arrangements with the University </w:t>
      </w:r>
      <w:proofErr w:type="gramStart"/>
      <w:r w:rsidRPr="008719EF">
        <w:rPr>
          <w:rStyle w:val="a6"/>
          <w:rFonts w:ascii="Times New Roman" w:hAnsi="Times New Roman" w:cs="Times New Roman"/>
          <w:b w:val="0"/>
          <w:lang w:val="en"/>
        </w:rPr>
        <w:t>of</w:t>
      </w:r>
      <w:proofErr w:type="gramEnd"/>
      <w:r w:rsidRPr="008719EF">
        <w:rPr>
          <w:rStyle w:val="a6"/>
          <w:rFonts w:ascii="Times New Roman" w:hAnsi="Times New Roman" w:cs="Times New Roman"/>
          <w:b w:val="0"/>
          <w:lang w:val="en"/>
        </w:rPr>
        <w:t xml:space="preserve"> Notre Dame. Opportunities may be available to non-university sponsored individuals if spaces allow. These individuals will pay for the full-cost of the program.</w:t>
      </w:r>
      <w:r w:rsidRPr="008719EF">
        <w:rPr>
          <w:rFonts w:ascii="Times New Roman" w:hAnsi="Times New Roman" w:cs="Times New Roman"/>
          <w:b/>
          <w:lang w:val="en"/>
        </w:rPr>
        <w:t xml:space="preserve"> </w:t>
      </w:r>
    </w:p>
    <w:p w:rsidR="008719EF" w:rsidRPr="00A44A17" w:rsidRDefault="008719EF" w:rsidP="008719EF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A44A17">
        <w:rPr>
          <w:rFonts w:ascii="Times New Roman" w:hAnsi="Times New Roman" w:cs="Times New Roman"/>
          <w:b/>
          <w:sz w:val="24"/>
          <w:szCs w:val="24"/>
          <w:lang w:val="en"/>
        </w:rPr>
        <w:t>2013 Program Details</w:t>
      </w:r>
    </w:p>
    <w:p w:rsidR="008719EF" w:rsidRPr="00A44A17" w:rsidRDefault="008719EF" w:rsidP="008719EF">
      <w:pPr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Program Dates: </w:t>
      </w: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Arrival in South Bend, IN--Monday, July 1, 2013</w:t>
      </w:r>
    </w:p>
    <w:p w:rsidR="008719EF" w:rsidRPr="00A44A17" w:rsidRDefault="008719EF" w:rsidP="008719EF">
      <w:pPr>
        <w:autoSpaceDE w:val="0"/>
        <w:autoSpaceDN w:val="0"/>
        <w:adjustRightInd w:val="0"/>
        <w:ind w:left="1680" w:firstLineChars="50" w:firstLine="1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>Departure from the University</w:t>
      </w:r>
      <w:r w:rsidRPr="00A44A17">
        <w:rPr>
          <w:rFonts w:ascii="Times New Roman" w:hAnsi="Times New Roman" w:cs="Times New Roman"/>
          <w:bCs/>
          <w:sz w:val="24"/>
          <w:szCs w:val="24"/>
        </w:rPr>
        <w:t>--August 1</w:t>
      </w:r>
      <w:r w:rsidRPr="00A44A17">
        <w:rPr>
          <w:rFonts w:ascii="Times New Roman" w:hAnsi="Times New Roman" w:cs="Times New Roman" w:hint="eastAsia"/>
          <w:bCs/>
          <w:sz w:val="24"/>
          <w:szCs w:val="24"/>
        </w:rPr>
        <w:t>7</w:t>
      </w:r>
      <w:r w:rsidRPr="00A44A17">
        <w:rPr>
          <w:rFonts w:ascii="Times New Roman" w:hAnsi="Times New Roman" w:cs="Times New Roman"/>
          <w:bCs/>
          <w:sz w:val="24"/>
          <w:szCs w:val="24"/>
        </w:rPr>
        <w:t>, 2013</w:t>
      </w: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Housing: On-campus accommodation in residence halls provided by the University </w:t>
      </w:r>
      <w:proofErr w:type="gramStart"/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>of</w:t>
      </w:r>
      <w:proofErr w:type="gramEnd"/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Notre Dame for the duration of the program. Students will be rooming with other </w:t>
      </w:r>
      <w:proofErr w:type="spellStart"/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>iSURE</w:t>
      </w:r>
      <w:proofErr w:type="spellEnd"/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students.</w:t>
      </w: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Meals: The University </w:t>
      </w:r>
      <w:proofErr w:type="gramStart"/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>of</w:t>
      </w:r>
      <w:proofErr w:type="gramEnd"/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Notre Dame will provide a full meal plan.</w:t>
      </w: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Health Insurance: University of Notre Dame will provide health insurance to students for the duration of the program. </w:t>
      </w: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19EF" w:rsidRPr="00A44A17" w:rsidRDefault="008719EF" w:rsidP="008719E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Visas: The University </w:t>
      </w:r>
      <w:proofErr w:type="gramStart"/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>of</w:t>
      </w:r>
      <w:proofErr w:type="gramEnd"/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Notre Dame’s Immigration Services Office will issue the invitation letters required to process B-1 visas. In accordance with U.S. immigration laws regarding B-1 visas, the invitation letter will note that the students will engage in </w:t>
      </w: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independent research with a member of the Notre Dame faculty. The letters will also state that the research conducted at Notre Dame will not fulfill a requirement of the student's degree at home institution nor receive credits from the University </w:t>
      </w:r>
      <w:proofErr w:type="gramStart"/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>of</w:t>
      </w:r>
      <w:proofErr w:type="gramEnd"/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Notre Dame. Students will be responsible for paying for the visa application fees. </w:t>
      </w:r>
    </w:p>
    <w:p w:rsidR="008719EF" w:rsidRPr="00A44A17" w:rsidRDefault="008719EF" w:rsidP="008719E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19EF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>Airfare: Airfare will be the responsibility of the student’s home institution</w:t>
      </w:r>
      <w:r w:rsidR="00A17635">
        <w:rPr>
          <w:rFonts w:ascii="Times New Roman" w:hAnsi="Times New Roman" w:cs="Times New Roman" w:hint="eastAsia"/>
          <w:bCs/>
          <w:color w:val="000000"/>
          <w:sz w:val="24"/>
          <w:szCs w:val="24"/>
        </w:rPr>
        <w:t>.</w:t>
      </w:r>
    </w:p>
    <w:p w:rsidR="00A17635" w:rsidRPr="00A44A17" w:rsidRDefault="00A17635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>Cost/Charge: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</w:t>
      </w:r>
      <w:r w:rsidR="00A17635"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According to the special arrangements the University </w:t>
      </w:r>
      <w:proofErr w:type="gramStart"/>
      <w:r w:rsidR="00A17635">
        <w:rPr>
          <w:rFonts w:ascii="Times New Roman" w:hAnsi="Times New Roman" w:cs="Times New Roman" w:hint="eastAsia"/>
          <w:bCs/>
          <w:color w:val="000000"/>
          <w:sz w:val="24"/>
          <w:szCs w:val="24"/>
        </w:rPr>
        <w:t>of</w:t>
      </w:r>
      <w:proofErr w:type="gramEnd"/>
      <w:r w:rsidR="00A17635"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Notre Dame has made with a few selected Universities, some students may get the full </w:t>
      </w:r>
      <w:r w:rsidR="00A17635">
        <w:rPr>
          <w:rFonts w:ascii="Times New Roman" w:hAnsi="Times New Roman" w:cs="Times New Roman"/>
          <w:bCs/>
          <w:color w:val="000000"/>
          <w:sz w:val="24"/>
          <w:szCs w:val="24"/>
        </w:rPr>
        <w:t>support</w:t>
      </w:r>
      <w:r w:rsidR="00A17635"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from their home universities and Notre Dame while some may get partial support.  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Full-support students will </w:t>
      </w:r>
      <w:r w:rsidR="008F0FB2"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only 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>need to pay for the visa application fees ($150). Partial support students will need to pay for the visa application fees (</w:t>
      </w:r>
      <w:r w:rsidR="008F0FB2"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approximately 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$150) and the meal plan at the University </w:t>
      </w:r>
      <w:proofErr w:type="gramStart"/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>of</w:t>
      </w:r>
      <w:proofErr w:type="gramEnd"/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Notre Dame (</w:t>
      </w:r>
      <w:r w:rsidR="008F0FB2"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approximately 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>$800).</w:t>
      </w:r>
      <w:r w:rsidR="00A17635">
        <w:rPr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</w:t>
      </w: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Orientation and Services: The University of Notre Dame’s International Office will provide students with an orientation upon their arrival and provide additional program assistance. </w:t>
      </w: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>Status: The students will be registered as non-credit (receiving) undergraduate research assistants. In order to have campus IDs that allow them to use the university’s facilities, they will need to be registered into 0-credit research course. (I think we should remove this paragraph.)</w:t>
      </w:r>
    </w:p>
    <w:p w:rsidR="008719EF" w:rsidRPr="00A44A17" w:rsidRDefault="008719EF" w:rsidP="008719E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19EF" w:rsidRPr="00A44A17" w:rsidRDefault="008719EF" w:rsidP="008719EF">
      <w:pPr>
        <w:rPr>
          <w:rFonts w:ascii="Times New Roman" w:hAnsi="Times New Roman" w:cs="Times New Roman"/>
          <w:sz w:val="24"/>
          <w:szCs w:val="24"/>
        </w:rPr>
      </w:pP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Application Process: Students should review the projects listed below and </w:t>
      </w:r>
      <w:r w:rsidRPr="00A44A1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complete the online application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  <w:u w:val="single"/>
        </w:rPr>
        <w:t xml:space="preserve"> </w:t>
      </w:r>
      <w:r w:rsidRPr="00A44A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by </w:t>
      </w:r>
      <w:r w:rsidRPr="00A44A17">
        <w:rPr>
          <w:rFonts w:ascii="Times New Roman" w:hAnsi="Times New Roman" w:cs="Times New Roman"/>
          <w:b/>
          <w:bCs/>
          <w:sz w:val="24"/>
          <w:szCs w:val="24"/>
        </w:rPr>
        <w:t xml:space="preserve">Monday, </w:t>
      </w:r>
      <w:bookmarkStart w:id="0" w:name="_GoBack"/>
      <w:bookmarkEnd w:id="0"/>
      <w:r w:rsidRPr="00A44A17">
        <w:rPr>
          <w:rFonts w:ascii="Times New Roman" w:hAnsi="Times New Roman" w:cs="Times New Roman"/>
          <w:b/>
          <w:bCs/>
          <w:sz w:val="24"/>
          <w:szCs w:val="24"/>
        </w:rPr>
        <w:t>March 4, 2013</w:t>
      </w:r>
      <w:r w:rsidRPr="00A44A17">
        <w:rPr>
          <w:rFonts w:ascii="Times New Roman" w:hAnsi="Times New Roman" w:cs="Times New Roman"/>
          <w:bCs/>
          <w:sz w:val="24"/>
          <w:szCs w:val="24"/>
        </w:rPr>
        <w:t>.</w:t>
      </w:r>
      <w:r w:rsidRPr="00A44A1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44A17">
        <w:rPr>
          <w:rFonts w:ascii="Times New Roman" w:hAnsi="Times New Roman" w:cs="Times New Roman"/>
          <w:bCs/>
          <w:sz w:val="24"/>
          <w:szCs w:val="24"/>
        </w:rPr>
        <w:t xml:space="preserve">Please direct questions regarding the application process to Miranda Ma in the Notre Dame </w:t>
      </w:r>
      <w:r w:rsidRPr="00A44A17">
        <w:rPr>
          <w:rFonts w:ascii="Times New Roman" w:hAnsi="Times New Roman" w:cs="Times New Roman" w:hint="eastAsia"/>
          <w:bCs/>
          <w:sz w:val="24"/>
          <w:szCs w:val="24"/>
        </w:rPr>
        <w:t>Asia O</w:t>
      </w:r>
      <w:r w:rsidRPr="00A44A17">
        <w:rPr>
          <w:rFonts w:ascii="Times New Roman" w:hAnsi="Times New Roman" w:cs="Times New Roman"/>
          <w:bCs/>
          <w:sz w:val="24"/>
          <w:szCs w:val="24"/>
        </w:rPr>
        <w:t xml:space="preserve">ffice in Beijing: </w:t>
      </w:r>
      <w:hyperlink r:id="rId9" w:history="1">
        <w:r w:rsidRPr="00A44A17">
          <w:rPr>
            <w:rStyle w:val="a7"/>
            <w:rFonts w:ascii="Times New Roman" w:hAnsi="Times New Roman" w:cs="Times New Roman"/>
            <w:bCs/>
            <w:sz w:val="24"/>
            <w:szCs w:val="24"/>
          </w:rPr>
          <w:t>ndasia@nd.edu</w:t>
        </w:r>
      </w:hyperlink>
      <w:r w:rsidRPr="00A44A17">
        <w:rPr>
          <w:rFonts w:ascii="Times New Roman" w:hAnsi="Times New Roman" w:cs="Times New Roman"/>
          <w:bCs/>
          <w:sz w:val="24"/>
          <w:szCs w:val="24"/>
        </w:rPr>
        <w:t>.</w:t>
      </w:r>
    </w:p>
    <w:p w:rsidR="008719EF" w:rsidRPr="00A44A17" w:rsidRDefault="008719EF" w:rsidP="008719EF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8719EF" w:rsidRPr="00A44A17" w:rsidRDefault="008719EF" w:rsidP="008719EF">
      <w:pPr>
        <w:rPr>
          <w:rFonts w:ascii="Times New Roman" w:hAnsi="Times New Roman" w:cs="Times New Roman"/>
          <w:sz w:val="24"/>
          <w:szCs w:val="24"/>
          <w:lang w:val="en"/>
        </w:rPr>
      </w:pPr>
      <w:r w:rsidRPr="00A44A17">
        <w:rPr>
          <w:rFonts w:ascii="Times New Roman" w:hAnsi="Times New Roman" w:cs="Times New Roman" w:hint="eastAsia"/>
          <w:sz w:val="24"/>
          <w:szCs w:val="24"/>
          <w:lang w:val="en"/>
        </w:rPr>
        <w:t>Important Dates:</w:t>
      </w:r>
    </w:p>
    <w:p w:rsidR="008719EF" w:rsidRPr="00A44A17" w:rsidRDefault="008719EF" w:rsidP="008719EF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8719EF" w:rsidRDefault="008719EF" w:rsidP="008719E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2842">
        <w:rPr>
          <w:rFonts w:ascii="Times New Roman" w:hAnsi="Times New Roman" w:cs="Times New Roman"/>
          <w:color w:val="000000"/>
          <w:sz w:val="24"/>
          <w:szCs w:val="24"/>
        </w:rPr>
        <w:t xml:space="preserve">Announce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 to students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January 2013</w:t>
      </w:r>
    </w:p>
    <w:p w:rsidR="008719EF" w:rsidRDefault="008719EF" w:rsidP="008719E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8719EF" w:rsidRDefault="008719EF" w:rsidP="008719E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Student application deadline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3681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March 4, 2013</w:t>
      </w:r>
    </w:p>
    <w:p w:rsidR="008719EF" w:rsidRDefault="008719EF" w:rsidP="008719E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8719EF" w:rsidRDefault="008719EF" w:rsidP="008719E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Selection notifications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March 20, 2013</w:t>
      </w:r>
    </w:p>
    <w:p w:rsidR="008719EF" w:rsidRPr="00151E3F" w:rsidRDefault="008719EF" w:rsidP="008719E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8719EF" w:rsidRPr="00ED5C4D" w:rsidRDefault="008719EF" w:rsidP="008719E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Student confirmations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March 29, 2013</w:t>
      </w:r>
    </w:p>
    <w:p w:rsidR="008719EF" w:rsidRPr="00536819" w:rsidRDefault="008719EF" w:rsidP="008719E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8719EF" w:rsidRDefault="008719EF" w:rsidP="008719E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Visa application letters issued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April 8, 2013</w:t>
      </w:r>
    </w:p>
    <w:p w:rsidR="008719EF" w:rsidRDefault="008719EF" w:rsidP="008719E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8719EF" w:rsidRDefault="008719EF" w:rsidP="008719E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Confirm arrival flight, room &amp; board, registration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April-May 2013</w:t>
      </w:r>
    </w:p>
    <w:p w:rsidR="008719EF" w:rsidRDefault="008719EF" w:rsidP="008719E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8719EF" w:rsidRPr="00BA49B1" w:rsidRDefault="008719EF" w:rsidP="008719E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A49B1">
        <w:rPr>
          <w:rFonts w:ascii="Times New Roman" w:hAnsi="Times New Roman" w:cs="Times New Roman"/>
          <w:color w:val="000000"/>
          <w:sz w:val="24"/>
          <w:szCs w:val="24"/>
        </w:rPr>
        <w:lastRenderedPageBreak/>
        <w:t>Selected students are required to start technical discussions</w:t>
      </w:r>
      <w:r w:rsidRPr="009020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A49B1">
        <w:rPr>
          <w:rFonts w:ascii="Times New Roman" w:hAnsi="Times New Roman" w:cs="Times New Roman"/>
          <w:color w:val="000000"/>
          <w:sz w:val="24"/>
          <w:szCs w:val="24"/>
        </w:rPr>
        <w:t>with their Notre Dame research advisors as soon as the </w:t>
      </w:r>
      <w:r w:rsidRPr="0090204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selection process is completed</w:t>
      </w:r>
    </w:p>
    <w:p w:rsidR="008719EF" w:rsidRDefault="008719EF" w:rsidP="008719E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8719EF" w:rsidRDefault="008719EF" w:rsidP="008719E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Airport pickup from South Bend Regional Airport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July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2013 </w:t>
      </w:r>
    </w:p>
    <w:p w:rsidR="008719EF" w:rsidRPr="007F4E40" w:rsidRDefault="008719EF" w:rsidP="008719E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8719EF" w:rsidRDefault="008719EF" w:rsidP="008719E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On-campus orientation, and welcome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July 2</w:t>
      </w:r>
      <w:r>
        <w:rPr>
          <w:rFonts w:ascii="Times New Roman" w:hAnsi="Times New Roman" w:cs="Times New Roman"/>
          <w:color w:val="000000"/>
          <w:sz w:val="24"/>
          <w:szCs w:val="24"/>
        </w:rPr>
        <w:t>, 2013</w:t>
      </w:r>
    </w:p>
    <w:p w:rsidR="008719EF" w:rsidRDefault="008719EF" w:rsidP="008719E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8719EF" w:rsidRDefault="008719EF" w:rsidP="008719EF">
      <w:pPr>
        <w:pStyle w:val="a9"/>
        <w:numPr>
          <w:ilvl w:val="0"/>
          <w:numId w:val="1"/>
        </w:numPr>
        <w:rPr>
          <w:rFonts w:ascii="Times New Roman" w:hAnsi="Times New Roman" w:cs="Times New Roman" w:hint="eastAsia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Research Program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July 3- August 16</w:t>
      </w:r>
      <w:r>
        <w:rPr>
          <w:rFonts w:ascii="Times New Roman" w:hAnsi="Times New Roman" w:cs="Times New Roman"/>
          <w:color w:val="000000"/>
          <w:sz w:val="24"/>
          <w:szCs w:val="24"/>
        </w:rPr>
        <w:t>, 2013</w:t>
      </w:r>
    </w:p>
    <w:p w:rsidR="001968C9" w:rsidRPr="001968C9" w:rsidRDefault="001968C9" w:rsidP="001968C9">
      <w:pPr>
        <w:pStyle w:val="a9"/>
        <w:rPr>
          <w:rFonts w:ascii="Times New Roman" w:hAnsi="Times New Roman" w:cs="Times New Roman" w:hint="eastAsia"/>
          <w:color w:val="000000"/>
          <w:sz w:val="24"/>
          <w:szCs w:val="24"/>
        </w:rPr>
      </w:pPr>
    </w:p>
    <w:p w:rsidR="001968C9" w:rsidRDefault="001968C9" w:rsidP="008719EF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Departure from campus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ab/>
        <w:t>August 17, 2013</w:t>
      </w:r>
    </w:p>
    <w:p w:rsidR="008719EF" w:rsidRDefault="008719EF" w:rsidP="008719E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71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D1" w:rsidRDefault="007600D1" w:rsidP="008719EF">
      <w:r>
        <w:separator/>
      </w:r>
    </w:p>
  </w:endnote>
  <w:endnote w:type="continuationSeparator" w:id="0">
    <w:p w:rsidR="007600D1" w:rsidRDefault="007600D1" w:rsidP="0087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D1" w:rsidRDefault="007600D1" w:rsidP="008719EF">
      <w:r>
        <w:separator/>
      </w:r>
    </w:p>
  </w:footnote>
  <w:footnote w:type="continuationSeparator" w:id="0">
    <w:p w:rsidR="007600D1" w:rsidRDefault="007600D1" w:rsidP="0087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16AD9"/>
    <w:multiLevelType w:val="hybridMultilevel"/>
    <w:tmpl w:val="DBFE1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EE"/>
    <w:rsid w:val="000C2BA1"/>
    <w:rsid w:val="001968C9"/>
    <w:rsid w:val="00341BEE"/>
    <w:rsid w:val="005F7425"/>
    <w:rsid w:val="006D2B99"/>
    <w:rsid w:val="007600D1"/>
    <w:rsid w:val="00845B7D"/>
    <w:rsid w:val="008719EF"/>
    <w:rsid w:val="008F0FB2"/>
    <w:rsid w:val="00A17635"/>
    <w:rsid w:val="00A5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9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9EF"/>
    <w:rPr>
      <w:sz w:val="18"/>
      <w:szCs w:val="18"/>
    </w:rPr>
  </w:style>
  <w:style w:type="paragraph" w:customStyle="1" w:styleId="image-center">
    <w:name w:val="image-center"/>
    <w:basedOn w:val="a"/>
    <w:rsid w:val="00871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71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719EF"/>
    <w:rPr>
      <w:b/>
      <w:bCs/>
    </w:rPr>
  </w:style>
  <w:style w:type="character" w:styleId="a7">
    <w:name w:val="Hyperlink"/>
    <w:basedOn w:val="a0"/>
    <w:uiPriority w:val="99"/>
    <w:unhideWhenUsed/>
    <w:rsid w:val="008719EF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8719E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719EF"/>
    <w:rPr>
      <w:sz w:val="18"/>
      <w:szCs w:val="18"/>
    </w:rPr>
  </w:style>
  <w:style w:type="paragraph" w:styleId="a9">
    <w:name w:val="List Paragraph"/>
    <w:basedOn w:val="a"/>
    <w:uiPriority w:val="34"/>
    <w:qFormat/>
    <w:rsid w:val="008719EF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9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9EF"/>
    <w:rPr>
      <w:sz w:val="18"/>
      <w:szCs w:val="18"/>
    </w:rPr>
  </w:style>
  <w:style w:type="paragraph" w:customStyle="1" w:styleId="image-center">
    <w:name w:val="image-center"/>
    <w:basedOn w:val="a"/>
    <w:rsid w:val="00871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71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719EF"/>
    <w:rPr>
      <w:b/>
      <w:bCs/>
    </w:rPr>
  </w:style>
  <w:style w:type="character" w:styleId="a7">
    <w:name w:val="Hyperlink"/>
    <w:basedOn w:val="a0"/>
    <w:uiPriority w:val="99"/>
    <w:unhideWhenUsed/>
    <w:rsid w:val="008719EF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8719E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719EF"/>
    <w:rPr>
      <w:sz w:val="18"/>
      <w:szCs w:val="18"/>
    </w:rPr>
  </w:style>
  <w:style w:type="paragraph" w:styleId="a9">
    <w:name w:val="List Paragraph"/>
    <w:basedOn w:val="a"/>
    <w:uiPriority w:val="34"/>
    <w:qFormat/>
    <w:rsid w:val="008719EF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dasia@nd.edu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Ma</dc:creator>
  <cp:keywords/>
  <dc:description/>
  <cp:lastModifiedBy>Miranda Ma</cp:lastModifiedBy>
  <cp:revision>9</cp:revision>
  <dcterms:created xsi:type="dcterms:W3CDTF">2012-12-18T00:21:00Z</dcterms:created>
  <dcterms:modified xsi:type="dcterms:W3CDTF">2013-01-01T23:28:00Z</dcterms:modified>
</cp:coreProperties>
</file>